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157AC" w14:textId="77777777" w:rsidR="00382348" w:rsidRPr="00840032" w:rsidRDefault="00382348" w:rsidP="00382348">
      <w:pPr>
        <w:rPr>
          <w:rFonts w:ascii="Times New Roman" w:hAnsi="Times New Roman" w:cs="Times New Roman"/>
          <w:sz w:val="28"/>
        </w:rPr>
      </w:pPr>
      <w:r w:rsidRPr="00840032">
        <w:rPr>
          <w:rFonts w:ascii="Times New Roman" w:hAnsi="Times New Roman" w:cs="Times New Roman"/>
          <w:b/>
          <w:bCs/>
          <w:sz w:val="28"/>
        </w:rPr>
        <w:t>Kariyer Gelişim Merkezi</w:t>
      </w:r>
    </w:p>
    <w:p w14:paraId="2F1D4118" w14:textId="77777777" w:rsidR="00382348" w:rsidRPr="00840032" w:rsidRDefault="00382348" w:rsidP="00382348">
      <w:pPr>
        <w:rPr>
          <w:rFonts w:ascii="Times New Roman" w:hAnsi="Times New Roman" w:cs="Times New Roman"/>
          <w:sz w:val="24"/>
        </w:rPr>
      </w:pPr>
      <w:r w:rsidRPr="00840032">
        <w:rPr>
          <w:rFonts w:ascii="Times New Roman" w:hAnsi="Times New Roman" w:cs="Times New Roman"/>
          <w:b/>
          <w:bCs/>
          <w:sz w:val="24"/>
        </w:rPr>
        <w:t xml:space="preserve">1. Kariyer Gelişim Merkezi’nden hangi konularda hizmet alınabilmektedir? </w:t>
      </w:r>
      <w:r w:rsidR="004E7CE9">
        <w:rPr>
          <w:rFonts w:ascii="Times New Roman" w:hAnsi="Times New Roman" w:cs="Times New Roman"/>
          <w:sz w:val="24"/>
        </w:rPr>
        <w:br/>
      </w:r>
      <w:r w:rsidRPr="00840032">
        <w:rPr>
          <w:rFonts w:ascii="Times New Roman" w:hAnsi="Times New Roman" w:cs="Times New Roman"/>
          <w:sz w:val="24"/>
        </w:rPr>
        <w:t>Kariyer Gelişim Merkezi, Koç Üniversitesi öğrencilerine ve mezunlarına, kariyer ve kariyer gelişimleri konularında, lisansüstü eğitim planlarının oluşturulmasında ve profesyonel iş hayatı ile ilgili karar</w:t>
      </w:r>
      <w:r w:rsidR="00786467">
        <w:rPr>
          <w:rFonts w:ascii="Times New Roman" w:hAnsi="Times New Roman" w:cs="Times New Roman"/>
          <w:sz w:val="24"/>
        </w:rPr>
        <w:t xml:space="preserve"> ve adım</w:t>
      </w:r>
      <w:r w:rsidRPr="00840032">
        <w:rPr>
          <w:rFonts w:ascii="Times New Roman" w:hAnsi="Times New Roman" w:cs="Times New Roman"/>
          <w:sz w:val="24"/>
        </w:rPr>
        <w:t xml:space="preserve">larında destek olmayı hedeflemektedir. </w:t>
      </w:r>
    </w:p>
    <w:p w14:paraId="105706DF" w14:textId="77777777" w:rsidR="00786467" w:rsidRDefault="00382348" w:rsidP="00382348">
      <w:pPr>
        <w:rPr>
          <w:rFonts w:ascii="Times New Roman" w:hAnsi="Times New Roman" w:cs="Times New Roman"/>
          <w:sz w:val="24"/>
        </w:rPr>
      </w:pPr>
      <w:r w:rsidRPr="00840032">
        <w:rPr>
          <w:rFonts w:ascii="Times New Roman" w:hAnsi="Times New Roman" w:cs="Times New Roman"/>
          <w:sz w:val="24"/>
        </w:rPr>
        <w:t>Kişilerin kendilerini tanımalarını; ilgi alanları, becerileri, değerleri, yetkinlikleri ve kişilik özellikleri hakkında farkındalık sahibi olmalarını sağlamak ve bunları kariyer tercihleri ile nasıl birleştirebilecekleri konusunda yol göstermek</w:t>
      </w:r>
      <w:r w:rsidR="00717CEB" w:rsidRPr="00840032">
        <w:rPr>
          <w:rFonts w:ascii="Times New Roman" w:hAnsi="Times New Roman" w:cs="Times New Roman"/>
          <w:sz w:val="24"/>
        </w:rPr>
        <w:t xml:space="preserve"> temel amacıdır. </w:t>
      </w:r>
    </w:p>
    <w:p w14:paraId="75AF419F" w14:textId="77777777" w:rsidR="00717CEB" w:rsidRPr="00840032" w:rsidRDefault="00786467" w:rsidP="00382348">
      <w:pPr>
        <w:rPr>
          <w:rFonts w:ascii="Times New Roman" w:hAnsi="Times New Roman" w:cs="Times New Roman"/>
          <w:sz w:val="24"/>
        </w:rPr>
      </w:pPr>
      <w:r>
        <w:rPr>
          <w:rFonts w:ascii="Times New Roman" w:hAnsi="Times New Roman" w:cs="Times New Roman"/>
          <w:sz w:val="24"/>
        </w:rPr>
        <w:t xml:space="preserve">Kariyer </w:t>
      </w:r>
      <w:r w:rsidR="004E7CE9">
        <w:rPr>
          <w:rFonts w:ascii="Times New Roman" w:hAnsi="Times New Roman" w:cs="Times New Roman"/>
          <w:sz w:val="24"/>
        </w:rPr>
        <w:t>d</w:t>
      </w:r>
      <w:r w:rsidR="00717CEB" w:rsidRPr="00840032">
        <w:rPr>
          <w:rFonts w:ascii="Times New Roman" w:hAnsi="Times New Roman" w:cs="Times New Roman"/>
          <w:sz w:val="24"/>
        </w:rPr>
        <w:t>anışmanlar</w:t>
      </w:r>
      <w:r>
        <w:rPr>
          <w:rFonts w:ascii="Times New Roman" w:hAnsi="Times New Roman" w:cs="Times New Roman"/>
          <w:sz w:val="24"/>
        </w:rPr>
        <w:t>ı,</w:t>
      </w:r>
      <w:r w:rsidR="00717CEB" w:rsidRPr="00840032">
        <w:rPr>
          <w:rFonts w:ascii="Times New Roman" w:hAnsi="Times New Roman" w:cs="Times New Roman"/>
          <w:sz w:val="24"/>
        </w:rPr>
        <w:t xml:space="preserve"> </w:t>
      </w:r>
      <w:r>
        <w:rPr>
          <w:rFonts w:ascii="Times New Roman" w:hAnsi="Times New Roman" w:cs="Times New Roman"/>
          <w:sz w:val="24"/>
        </w:rPr>
        <w:t>çalışma deneyim</w:t>
      </w:r>
      <w:r>
        <w:rPr>
          <w:rFonts w:ascii="Times New Roman" w:hAnsi="Times New Roman" w:cs="Times New Roman"/>
          <w:sz w:val="24"/>
        </w:rPr>
        <w:t>ler</w:t>
      </w:r>
      <w:r>
        <w:rPr>
          <w:rFonts w:ascii="Times New Roman" w:hAnsi="Times New Roman" w:cs="Times New Roman"/>
          <w:sz w:val="24"/>
        </w:rPr>
        <w:t xml:space="preserve">i </w:t>
      </w:r>
      <w:r>
        <w:rPr>
          <w:rFonts w:ascii="Times New Roman" w:hAnsi="Times New Roman" w:cs="Times New Roman"/>
          <w:sz w:val="24"/>
        </w:rPr>
        <w:t xml:space="preserve">5-20 yıl arasından değişmekte ve </w:t>
      </w:r>
      <w:proofErr w:type="spellStart"/>
      <w:r>
        <w:rPr>
          <w:rFonts w:ascii="Times New Roman" w:hAnsi="Times New Roman" w:cs="Times New Roman"/>
          <w:sz w:val="24"/>
        </w:rPr>
        <w:t>sektörel</w:t>
      </w:r>
      <w:proofErr w:type="spellEnd"/>
      <w:r>
        <w:rPr>
          <w:rFonts w:ascii="Times New Roman" w:hAnsi="Times New Roman" w:cs="Times New Roman"/>
          <w:sz w:val="24"/>
        </w:rPr>
        <w:t xml:space="preserve"> farklılık göstermekte olup, tüm danışmanlar</w:t>
      </w:r>
      <w:r w:rsidR="00840032">
        <w:rPr>
          <w:rFonts w:ascii="Times New Roman" w:hAnsi="Times New Roman" w:cs="Times New Roman"/>
          <w:sz w:val="24"/>
        </w:rPr>
        <w:t xml:space="preserve"> koçluk eğitim</w:t>
      </w:r>
      <w:r>
        <w:rPr>
          <w:rFonts w:ascii="Times New Roman" w:hAnsi="Times New Roman" w:cs="Times New Roman"/>
          <w:sz w:val="24"/>
        </w:rPr>
        <w:t>ler</w:t>
      </w:r>
      <w:r w:rsidR="00840032">
        <w:rPr>
          <w:rFonts w:ascii="Times New Roman" w:hAnsi="Times New Roman" w:cs="Times New Roman"/>
          <w:sz w:val="24"/>
        </w:rPr>
        <w:t>i</w:t>
      </w:r>
      <w:r w:rsidR="004E7CE9">
        <w:rPr>
          <w:rFonts w:ascii="Times New Roman" w:hAnsi="Times New Roman" w:cs="Times New Roman"/>
          <w:sz w:val="24"/>
        </w:rPr>
        <w:t xml:space="preserve">ni tamamlamış meslek profesyonelleridir. </w:t>
      </w:r>
    </w:p>
    <w:p w14:paraId="5F755BD5" w14:textId="77777777" w:rsidR="00382348" w:rsidRPr="004E7CE9" w:rsidRDefault="00717CEB" w:rsidP="00382348">
      <w:pPr>
        <w:rPr>
          <w:rFonts w:ascii="Times New Roman" w:hAnsi="Times New Roman" w:cs="Times New Roman"/>
          <w:sz w:val="4"/>
        </w:rPr>
      </w:pPr>
      <w:r w:rsidRPr="004E7CE9">
        <w:rPr>
          <w:rFonts w:ascii="Times New Roman" w:hAnsi="Times New Roman" w:cs="Times New Roman"/>
          <w:sz w:val="2"/>
        </w:rPr>
        <w:br/>
      </w:r>
      <w:r w:rsidR="00382348" w:rsidRPr="00840032">
        <w:rPr>
          <w:rFonts w:ascii="Times New Roman" w:hAnsi="Times New Roman" w:cs="Times New Roman"/>
          <w:b/>
          <w:sz w:val="24"/>
        </w:rPr>
        <w:t>Kariyer Danışmanlığı Başlıkları</w:t>
      </w:r>
      <w:r w:rsidR="00382348" w:rsidRPr="00840032">
        <w:rPr>
          <w:rFonts w:ascii="Times New Roman" w:hAnsi="Times New Roman" w:cs="Times New Roman"/>
          <w:sz w:val="24"/>
        </w:rPr>
        <w:t>:</w:t>
      </w:r>
      <w:r w:rsidR="00382348" w:rsidRPr="00840032">
        <w:rPr>
          <w:rFonts w:ascii="Times New Roman" w:hAnsi="Times New Roman" w:cs="Times New Roman"/>
        </w:rPr>
        <w:br/>
      </w:r>
      <w:r w:rsidR="00382348" w:rsidRPr="00840032">
        <w:rPr>
          <w:rFonts w:ascii="Times New Roman" w:hAnsi="Times New Roman" w:cs="Times New Roman"/>
          <w:sz w:val="24"/>
        </w:rPr>
        <w:t>- Kişilik ve ilgi envanterlerinin iş hayatına yönelik uygulanması ve yorumlanması</w:t>
      </w:r>
      <w:r w:rsidR="00382348" w:rsidRPr="00840032">
        <w:rPr>
          <w:rFonts w:ascii="Times New Roman" w:hAnsi="Times New Roman" w:cs="Times New Roman"/>
          <w:sz w:val="24"/>
        </w:rPr>
        <w:br/>
        <w:t>- Genel Kariyer Danışmanlığı</w:t>
      </w:r>
      <w:r w:rsidR="00382348" w:rsidRPr="00840032">
        <w:rPr>
          <w:rFonts w:ascii="Times New Roman" w:hAnsi="Times New Roman" w:cs="Times New Roman"/>
          <w:sz w:val="24"/>
        </w:rPr>
        <w:br/>
        <w:t>- Yüksek Lisans &amp; Doktora için Planlama</w:t>
      </w:r>
      <w:r w:rsidR="00382348" w:rsidRPr="00840032">
        <w:rPr>
          <w:rFonts w:ascii="Times New Roman" w:hAnsi="Times New Roman" w:cs="Times New Roman"/>
          <w:sz w:val="24"/>
        </w:rPr>
        <w:br/>
        <w:t>- Özgeçmiş, Kapak Yazısı &amp; Niyet Mektubu Gözden Geçirme</w:t>
      </w:r>
      <w:r w:rsidR="00382348" w:rsidRPr="00840032">
        <w:rPr>
          <w:rFonts w:ascii="Times New Roman" w:hAnsi="Times New Roman" w:cs="Times New Roman"/>
          <w:sz w:val="24"/>
        </w:rPr>
        <w:br/>
        <w:t>- Mülakata Hazırlık</w:t>
      </w:r>
      <w:r w:rsidR="00382348" w:rsidRPr="00840032">
        <w:rPr>
          <w:rFonts w:ascii="Times New Roman" w:hAnsi="Times New Roman" w:cs="Times New Roman"/>
          <w:sz w:val="24"/>
        </w:rPr>
        <w:br/>
      </w:r>
      <w:r w:rsidR="00382348" w:rsidRPr="00840032">
        <w:rPr>
          <w:rFonts w:ascii="Times New Roman" w:hAnsi="Times New Roman" w:cs="Times New Roman"/>
        </w:rPr>
        <w:br/>
      </w:r>
    </w:p>
    <w:p w14:paraId="3450E9F3" w14:textId="77777777" w:rsidR="00382348" w:rsidRPr="00840032" w:rsidRDefault="00382348" w:rsidP="00382348">
      <w:pPr>
        <w:rPr>
          <w:rFonts w:ascii="Times New Roman" w:hAnsi="Times New Roman" w:cs="Times New Roman"/>
          <w:sz w:val="24"/>
        </w:rPr>
      </w:pPr>
      <w:r w:rsidRPr="00840032">
        <w:rPr>
          <w:rFonts w:ascii="Times New Roman" w:hAnsi="Times New Roman" w:cs="Times New Roman"/>
          <w:b/>
          <w:sz w:val="24"/>
        </w:rPr>
        <w:t>UNIV 101 Kariyer Yönetimi Zorunlu Dersi</w:t>
      </w:r>
      <w:r w:rsidRPr="00840032">
        <w:rPr>
          <w:rFonts w:ascii="Times New Roman" w:hAnsi="Times New Roman" w:cs="Times New Roman"/>
          <w:sz w:val="24"/>
        </w:rPr>
        <w:t xml:space="preserve"> </w:t>
      </w:r>
      <w:r w:rsidR="005666A9">
        <w:rPr>
          <w:rFonts w:ascii="Times New Roman" w:hAnsi="Times New Roman" w:cs="Times New Roman"/>
          <w:sz w:val="24"/>
        </w:rPr>
        <w:br/>
      </w:r>
      <w:r w:rsidRPr="00840032">
        <w:rPr>
          <w:rFonts w:ascii="Times New Roman" w:hAnsi="Times New Roman" w:cs="Times New Roman"/>
          <w:sz w:val="24"/>
        </w:rPr>
        <w:t xml:space="preserve">UNIV 101 Kariyer Yönetimi zorunlu semineri, Koç Üniversitesi’ne yeni başlayan öğrencileri üniversite yaşamları boyunca ve sonrasında ihtiyaç duyabilecekleri, kariyerle bağlantılı gelişim araçlarıyla tanıştıran bir programdır. Kariyer yolculuğunu nasıl tasarlayabilecekleri ve hedefledikleri noktalara gelebilmek için nasıl adımlar atabilecekleri anlatılacaktır. </w:t>
      </w:r>
    </w:p>
    <w:p w14:paraId="1F2BD483" w14:textId="77777777" w:rsidR="00382348" w:rsidRPr="004E7CE9" w:rsidRDefault="00382348" w:rsidP="00840032">
      <w:pPr>
        <w:spacing w:after="0" w:line="240" w:lineRule="auto"/>
        <w:jc w:val="both"/>
        <w:rPr>
          <w:rFonts w:ascii="Times New Roman" w:hAnsi="Times New Roman" w:cs="Times New Roman"/>
          <w:sz w:val="4"/>
          <w:szCs w:val="21"/>
        </w:rPr>
      </w:pPr>
    </w:p>
    <w:p w14:paraId="6F847922" w14:textId="77777777" w:rsidR="00382348" w:rsidRPr="00840032" w:rsidRDefault="00382348" w:rsidP="00382348">
      <w:pPr>
        <w:spacing w:after="0" w:line="240" w:lineRule="auto"/>
        <w:jc w:val="both"/>
        <w:rPr>
          <w:rFonts w:ascii="Times New Roman" w:hAnsi="Times New Roman" w:cs="Times New Roman"/>
          <w:b/>
          <w:sz w:val="24"/>
          <w:szCs w:val="21"/>
        </w:rPr>
      </w:pPr>
      <w:r w:rsidRPr="00840032">
        <w:rPr>
          <w:rFonts w:ascii="Times New Roman" w:hAnsi="Times New Roman" w:cs="Times New Roman"/>
          <w:b/>
          <w:sz w:val="24"/>
          <w:szCs w:val="21"/>
        </w:rPr>
        <w:t>Kariyer Gelişimiyle İlgili Düzenlenen Etkinlikler &amp; Seminerler</w:t>
      </w:r>
    </w:p>
    <w:p w14:paraId="4827FB7F" w14:textId="77777777" w:rsidR="00382348" w:rsidRPr="00840032" w:rsidRDefault="00382348" w:rsidP="00382348">
      <w:pPr>
        <w:rPr>
          <w:rFonts w:ascii="Times New Roman" w:hAnsi="Times New Roman" w:cs="Times New Roman"/>
        </w:rPr>
      </w:pPr>
      <w:r w:rsidRPr="00840032">
        <w:rPr>
          <w:rFonts w:ascii="Times New Roman" w:hAnsi="Times New Roman" w:cs="Times New Roman"/>
          <w:u w:val="single"/>
        </w:rPr>
        <w:t>«Careers in …» Etkinlikleri</w:t>
      </w:r>
      <w:r w:rsidR="00840032">
        <w:rPr>
          <w:rFonts w:ascii="Times New Roman" w:hAnsi="Times New Roman" w:cs="Times New Roman"/>
        </w:rPr>
        <w:t xml:space="preserve"> </w:t>
      </w:r>
      <w:r w:rsidRPr="00840032">
        <w:rPr>
          <w:rFonts w:ascii="Times New Roman" w:hAnsi="Times New Roman" w:cs="Times New Roman"/>
        </w:rPr>
        <w:br/>
      </w:r>
      <w:r w:rsidRPr="00840032">
        <w:rPr>
          <w:rFonts w:ascii="Times New Roman" w:hAnsi="Times New Roman" w:cs="Times New Roman"/>
          <w:sz w:val="24"/>
        </w:rPr>
        <w:t xml:space="preserve">Farklı sektörleri ve alternatif iş kollarını tanıtmak amacıyla, yıl boyunca belirlenen dönemlerde düzenlenen etkinliklerdir. </w:t>
      </w:r>
    </w:p>
    <w:p w14:paraId="40E81193" w14:textId="77777777" w:rsidR="00382348" w:rsidRPr="00840032" w:rsidRDefault="00382348" w:rsidP="00382348">
      <w:pPr>
        <w:rPr>
          <w:rFonts w:ascii="Times New Roman" w:hAnsi="Times New Roman" w:cs="Times New Roman"/>
        </w:rPr>
      </w:pPr>
      <w:r w:rsidRPr="00840032">
        <w:rPr>
          <w:rFonts w:ascii="Times New Roman" w:hAnsi="Times New Roman" w:cs="Times New Roman"/>
          <w:u w:val="single"/>
        </w:rPr>
        <w:t>Şirket Tanıtım Toplantıları</w:t>
      </w:r>
      <w:r w:rsidRPr="00840032">
        <w:rPr>
          <w:rFonts w:ascii="Times New Roman" w:hAnsi="Times New Roman" w:cs="Times New Roman"/>
        </w:rPr>
        <w:br/>
      </w:r>
      <w:r w:rsidRPr="00840032">
        <w:rPr>
          <w:rFonts w:ascii="Times New Roman" w:hAnsi="Times New Roman" w:cs="Times New Roman"/>
          <w:sz w:val="24"/>
        </w:rPr>
        <w:t>Şirketlerle henüz öğrenciyken temasa geçmelerini ve ayrıntılı b</w:t>
      </w:r>
      <w:r w:rsidR="00D24D91">
        <w:rPr>
          <w:rFonts w:ascii="Times New Roman" w:hAnsi="Times New Roman" w:cs="Times New Roman"/>
          <w:sz w:val="24"/>
        </w:rPr>
        <w:t>i</w:t>
      </w:r>
      <w:r w:rsidRPr="00840032">
        <w:rPr>
          <w:rFonts w:ascii="Times New Roman" w:hAnsi="Times New Roman" w:cs="Times New Roman"/>
          <w:sz w:val="24"/>
        </w:rPr>
        <w:t xml:space="preserve">lgi edinmelerini sağlayan toplantılardır. </w:t>
      </w:r>
    </w:p>
    <w:p w14:paraId="21F71776" w14:textId="77777777" w:rsidR="00382348" w:rsidRPr="00840032" w:rsidRDefault="00382348" w:rsidP="00382348">
      <w:pPr>
        <w:rPr>
          <w:rFonts w:ascii="Times New Roman" w:hAnsi="Times New Roman" w:cs="Times New Roman"/>
          <w:b/>
        </w:rPr>
      </w:pPr>
      <w:r w:rsidRPr="00840032">
        <w:rPr>
          <w:rFonts w:ascii="Times New Roman" w:hAnsi="Times New Roman" w:cs="Times New Roman"/>
          <w:u w:val="single"/>
        </w:rPr>
        <w:t>Açık Ofis &amp; Saha Ziyaretleri</w:t>
      </w:r>
      <w:r w:rsidR="00717CEB" w:rsidRPr="00840032">
        <w:rPr>
          <w:rFonts w:ascii="Times New Roman" w:hAnsi="Times New Roman" w:cs="Times New Roman"/>
          <w:b/>
        </w:rPr>
        <w:br/>
      </w:r>
      <w:r w:rsidRPr="00840032">
        <w:rPr>
          <w:rFonts w:ascii="Times New Roman" w:hAnsi="Times New Roman" w:cs="Times New Roman"/>
          <w:sz w:val="24"/>
        </w:rPr>
        <w:t xml:space="preserve">Öğrencilerin şirket ortamlarını gördükleri, iş süreçlerine yakından tanıklık edebildikleri şirket </w:t>
      </w:r>
      <w:r w:rsidR="00D24D91">
        <w:rPr>
          <w:rFonts w:ascii="Times New Roman" w:hAnsi="Times New Roman" w:cs="Times New Roman"/>
          <w:sz w:val="24"/>
        </w:rPr>
        <w:t xml:space="preserve">ve fabrika </w:t>
      </w:r>
      <w:r w:rsidRPr="00840032">
        <w:rPr>
          <w:rFonts w:ascii="Times New Roman" w:hAnsi="Times New Roman" w:cs="Times New Roman"/>
          <w:sz w:val="24"/>
        </w:rPr>
        <w:t>ziyaret etkinlikleridir.</w:t>
      </w:r>
    </w:p>
    <w:p w14:paraId="1F4BC24A" w14:textId="77777777" w:rsidR="00382348" w:rsidRPr="00840032" w:rsidRDefault="00382348" w:rsidP="00382348">
      <w:pPr>
        <w:rPr>
          <w:rFonts w:ascii="Times New Roman" w:hAnsi="Times New Roman" w:cs="Times New Roman"/>
        </w:rPr>
      </w:pPr>
      <w:r w:rsidRPr="00840032">
        <w:rPr>
          <w:rFonts w:ascii="Times New Roman" w:hAnsi="Times New Roman" w:cs="Times New Roman"/>
          <w:u w:val="single"/>
        </w:rPr>
        <w:t>Prova Mülâkat Günleri</w:t>
      </w:r>
      <w:r w:rsidR="00717CEB" w:rsidRPr="00840032">
        <w:rPr>
          <w:rFonts w:ascii="Times New Roman" w:hAnsi="Times New Roman" w:cs="Times New Roman"/>
        </w:rPr>
        <w:br/>
      </w:r>
      <w:r w:rsidRPr="00840032">
        <w:rPr>
          <w:rFonts w:ascii="Times New Roman" w:hAnsi="Times New Roman" w:cs="Times New Roman"/>
          <w:sz w:val="24"/>
        </w:rPr>
        <w:t xml:space="preserve">Her yıl Aralık ayında düzenlenen etkinlikler ile öğrencilerin profesyonel </w:t>
      </w:r>
      <w:r w:rsidR="00D24D91">
        <w:rPr>
          <w:rFonts w:ascii="Times New Roman" w:hAnsi="Times New Roman" w:cs="Times New Roman"/>
          <w:sz w:val="24"/>
        </w:rPr>
        <w:t>insan kaynakları uzmanları ile mülakat yaparak</w:t>
      </w:r>
      <w:r w:rsidR="008D477C">
        <w:rPr>
          <w:rFonts w:ascii="Times New Roman" w:hAnsi="Times New Roman" w:cs="Times New Roman"/>
          <w:sz w:val="24"/>
        </w:rPr>
        <w:t xml:space="preserve"> </w:t>
      </w:r>
      <w:r w:rsidR="00D24D91">
        <w:rPr>
          <w:rFonts w:ascii="Times New Roman" w:hAnsi="Times New Roman" w:cs="Times New Roman"/>
          <w:sz w:val="24"/>
        </w:rPr>
        <w:t xml:space="preserve">geribildirim almaları, profesyonel </w:t>
      </w:r>
      <w:r w:rsidRPr="00840032">
        <w:rPr>
          <w:rFonts w:ascii="Times New Roman" w:hAnsi="Times New Roman" w:cs="Times New Roman"/>
          <w:sz w:val="24"/>
        </w:rPr>
        <w:t>gelişimlerine katkı sağlamaları ve şirketlerin mülâkat süreçlerini deneyimlemeleri amaçlanır</w:t>
      </w:r>
      <w:r w:rsidRPr="00840032">
        <w:rPr>
          <w:rFonts w:ascii="Times New Roman" w:hAnsi="Times New Roman" w:cs="Times New Roman"/>
        </w:rPr>
        <w:t>.</w:t>
      </w:r>
    </w:p>
    <w:p w14:paraId="3869621B" w14:textId="77777777" w:rsidR="00382348" w:rsidRPr="00840032" w:rsidRDefault="00382348" w:rsidP="00382348">
      <w:pPr>
        <w:rPr>
          <w:rFonts w:ascii="Times New Roman" w:hAnsi="Times New Roman" w:cs="Times New Roman"/>
        </w:rPr>
      </w:pPr>
      <w:r w:rsidRPr="00840032">
        <w:rPr>
          <w:rFonts w:ascii="Times New Roman" w:hAnsi="Times New Roman" w:cs="Times New Roman"/>
          <w:u w:val="single"/>
        </w:rPr>
        <w:t>Kariyere Hazırlık Seminerleri</w:t>
      </w:r>
      <w:r w:rsidR="00717CEB" w:rsidRPr="00840032">
        <w:rPr>
          <w:rFonts w:ascii="Times New Roman" w:hAnsi="Times New Roman" w:cs="Times New Roman"/>
        </w:rPr>
        <w:br/>
      </w:r>
      <w:r w:rsidRPr="00840032">
        <w:rPr>
          <w:rFonts w:ascii="Times New Roman" w:hAnsi="Times New Roman" w:cs="Times New Roman"/>
          <w:sz w:val="24"/>
        </w:rPr>
        <w:t>Öğrenim hayatından kurumsal yaşama geçer</w:t>
      </w:r>
      <w:r w:rsidR="008D477C">
        <w:rPr>
          <w:rFonts w:ascii="Times New Roman" w:hAnsi="Times New Roman" w:cs="Times New Roman"/>
          <w:sz w:val="24"/>
        </w:rPr>
        <w:t>ken öğrencilerin ihtiyaç duyacağı</w:t>
      </w:r>
      <w:r w:rsidRPr="00840032">
        <w:rPr>
          <w:rFonts w:ascii="Times New Roman" w:hAnsi="Times New Roman" w:cs="Times New Roman"/>
          <w:sz w:val="24"/>
        </w:rPr>
        <w:t xml:space="preserve"> becerileri </w:t>
      </w:r>
      <w:r w:rsidR="008D477C">
        <w:rPr>
          <w:rFonts w:ascii="Times New Roman" w:hAnsi="Times New Roman" w:cs="Times New Roman"/>
          <w:sz w:val="24"/>
        </w:rPr>
        <w:t xml:space="preserve">ve işverenlerin yeni mezunlardan talep ettiği yetkinlikleri </w:t>
      </w:r>
      <w:r w:rsidRPr="00840032">
        <w:rPr>
          <w:rFonts w:ascii="Times New Roman" w:hAnsi="Times New Roman" w:cs="Times New Roman"/>
          <w:sz w:val="24"/>
        </w:rPr>
        <w:t>geliştirmek amacıyla düzenlenir.</w:t>
      </w:r>
    </w:p>
    <w:p w14:paraId="3DE57BC0" w14:textId="77777777" w:rsidR="00382348" w:rsidRPr="00840032" w:rsidRDefault="00382348" w:rsidP="00382348">
      <w:pPr>
        <w:rPr>
          <w:rFonts w:ascii="Times New Roman" w:hAnsi="Times New Roman" w:cs="Times New Roman"/>
        </w:rPr>
      </w:pPr>
      <w:r w:rsidRPr="00840032">
        <w:rPr>
          <w:rFonts w:ascii="Times New Roman" w:hAnsi="Times New Roman" w:cs="Times New Roman"/>
          <w:u w:val="single"/>
        </w:rPr>
        <w:t>Profesyonel Gelişim Seminerleri</w:t>
      </w:r>
      <w:r w:rsidR="00717CEB" w:rsidRPr="00840032">
        <w:rPr>
          <w:rFonts w:ascii="Times New Roman" w:hAnsi="Times New Roman" w:cs="Times New Roman"/>
        </w:rPr>
        <w:br/>
      </w:r>
      <w:r w:rsidRPr="00840032">
        <w:rPr>
          <w:rFonts w:ascii="Times New Roman" w:hAnsi="Times New Roman" w:cs="Times New Roman"/>
          <w:sz w:val="24"/>
        </w:rPr>
        <w:t>İş hayatı ve mesleki alanlar ile ilgili ihtiyaç duyulabilecek konularda öğrencilerin bilgilendirilmesini hedefleyen seminerlerdir.</w:t>
      </w:r>
    </w:p>
    <w:p w14:paraId="27C95BB4" w14:textId="77777777" w:rsidR="00382348" w:rsidRPr="00840032" w:rsidRDefault="00382348" w:rsidP="00382348">
      <w:pPr>
        <w:rPr>
          <w:rFonts w:ascii="Times New Roman" w:hAnsi="Times New Roman" w:cs="Times New Roman"/>
        </w:rPr>
      </w:pPr>
      <w:r w:rsidRPr="00840032">
        <w:rPr>
          <w:rFonts w:ascii="Times New Roman" w:hAnsi="Times New Roman" w:cs="Times New Roman"/>
          <w:u w:val="single"/>
        </w:rPr>
        <w:lastRenderedPageBreak/>
        <w:t>«Outliers» Seminerleri</w:t>
      </w:r>
      <w:r w:rsidR="00717CEB" w:rsidRPr="00840032">
        <w:rPr>
          <w:rFonts w:ascii="Times New Roman" w:hAnsi="Times New Roman" w:cs="Times New Roman"/>
        </w:rPr>
        <w:br/>
      </w:r>
      <w:r w:rsidRPr="00840032">
        <w:rPr>
          <w:rFonts w:ascii="Times New Roman" w:hAnsi="Times New Roman" w:cs="Times New Roman"/>
          <w:sz w:val="24"/>
        </w:rPr>
        <w:t xml:space="preserve">Sıradışı ve çok yönlü kariyer hikâyelerini paylaşmak için gelen konuşmacıların konuk olduğu seminerlerdir. </w:t>
      </w:r>
    </w:p>
    <w:p w14:paraId="72CFD1E4" w14:textId="77777777" w:rsidR="00382348" w:rsidRPr="00840032" w:rsidRDefault="00382348" w:rsidP="00840032">
      <w:pPr>
        <w:spacing w:after="0" w:line="240" w:lineRule="auto"/>
        <w:jc w:val="both"/>
        <w:rPr>
          <w:rFonts w:ascii="Times New Roman" w:hAnsi="Times New Roman" w:cs="Times New Roman"/>
          <w:b/>
          <w:sz w:val="24"/>
          <w:szCs w:val="21"/>
        </w:rPr>
      </w:pPr>
      <w:r w:rsidRPr="00840032">
        <w:rPr>
          <w:rFonts w:ascii="Times New Roman" w:hAnsi="Times New Roman" w:cs="Times New Roman"/>
          <w:b/>
          <w:sz w:val="24"/>
          <w:szCs w:val="21"/>
        </w:rPr>
        <w:t>Staj &amp; İş Kaynaklarının Paylaşımı</w:t>
      </w:r>
    </w:p>
    <w:p w14:paraId="29B41F4D" w14:textId="77777777" w:rsidR="00382348" w:rsidRPr="00840032" w:rsidRDefault="00382348" w:rsidP="00382348">
      <w:pPr>
        <w:spacing w:after="0" w:line="240" w:lineRule="auto"/>
        <w:ind w:left="720"/>
        <w:jc w:val="both"/>
        <w:rPr>
          <w:rFonts w:ascii="Times New Roman" w:hAnsi="Times New Roman" w:cs="Times New Roman"/>
          <w:b/>
          <w:sz w:val="10"/>
          <w:szCs w:val="21"/>
        </w:rPr>
      </w:pPr>
    </w:p>
    <w:p w14:paraId="7E219008" w14:textId="77777777" w:rsidR="00382348" w:rsidRPr="00840032" w:rsidRDefault="00382348" w:rsidP="00840032">
      <w:pPr>
        <w:rPr>
          <w:rFonts w:ascii="Times New Roman" w:hAnsi="Times New Roman" w:cs="Times New Roman"/>
          <w:u w:val="single"/>
        </w:rPr>
      </w:pPr>
      <w:r w:rsidRPr="00840032">
        <w:rPr>
          <w:rFonts w:ascii="Times New Roman" w:hAnsi="Times New Roman" w:cs="Times New Roman"/>
          <w:u w:val="single"/>
        </w:rPr>
        <w:t>KUcareerlink İlanları</w:t>
      </w:r>
    </w:p>
    <w:p w14:paraId="689F728C" w14:textId="77777777" w:rsidR="00840032" w:rsidRPr="005666A9" w:rsidRDefault="00382348" w:rsidP="005666A9">
      <w:pPr>
        <w:rPr>
          <w:rFonts w:ascii="Times New Roman" w:hAnsi="Times New Roman" w:cs="Times New Roman"/>
          <w:sz w:val="24"/>
        </w:rPr>
      </w:pPr>
      <w:r w:rsidRPr="005666A9">
        <w:rPr>
          <w:rFonts w:ascii="Times New Roman" w:hAnsi="Times New Roman" w:cs="Times New Roman"/>
          <w:sz w:val="24"/>
        </w:rPr>
        <w:t xml:space="preserve">Sadece Koç Üniversitesi öğrencilerinin ve mezunlarının erişimine açık olan KUcareerlink’e giriş yaparak kariyer danışmanlarıyla görüşme planlamak; özgeçmiş, kapak yazısı ve iş başvurusu için gerekli diğer belgeleri yükleyerek iş ve staj ilanlarına başvurmak; atölyelere, etkinliklere ve şirket tanıtım toplantılarına kayıt yaptırmak mümkündür. </w:t>
      </w:r>
    </w:p>
    <w:p w14:paraId="47FA5793" w14:textId="77777777" w:rsidR="00382348" w:rsidRPr="00840032" w:rsidRDefault="00382348" w:rsidP="00382348">
      <w:pPr>
        <w:tabs>
          <w:tab w:val="left" w:pos="709"/>
        </w:tabs>
        <w:spacing w:after="0" w:line="240" w:lineRule="auto"/>
        <w:jc w:val="both"/>
        <w:rPr>
          <w:rFonts w:ascii="Times New Roman" w:hAnsi="Times New Roman" w:cs="Times New Roman"/>
          <w:color w:val="666666"/>
          <w:sz w:val="21"/>
          <w:szCs w:val="21"/>
          <w:shd w:val="clear" w:color="auto" w:fill="FFFFFF"/>
        </w:rPr>
      </w:pPr>
      <w:r w:rsidRPr="00840032">
        <w:rPr>
          <w:rFonts w:ascii="Times New Roman" w:hAnsi="Times New Roman" w:cs="Times New Roman"/>
          <w:u w:val="single"/>
        </w:rPr>
        <w:t>VAULT, GoinGlobal, AIESEC</w:t>
      </w:r>
      <w:r w:rsidR="008D477C">
        <w:rPr>
          <w:rFonts w:ascii="Times New Roman" w:hAnsi="Times New Roman" w:cs="Times New Roman"/>
          <w:u w:val="single"/>
        </w:rPr>
        <w:t>,</w:t>
      </w:r>
      <w:r w:rsidRPr="00840032">
        <w:rPr>
          <w:rFonts w:ascii="Times New Roman" w:hAnsi="Times New Roman" w:cs="Times New Roman"/>
          <w:sz w:val="21"/>
          <w:szCs w:val="21"/>
        </w:rPr>
        <w:t xml:space="preserve"> </w:t>
      </w:r>
      <w:r w:rsidRPr="005666A9">
        <w:rPr>
          <w:rFonts w:ascii="Times New Roman" w:hAnsi="Times New Roman" w:cs="Times New Roman"/>
          <w:sz w:val="24"/>
        </w:rPr>
        <w:t>gibi uluslararası staj-iş deneyimi sunan oluşumların ilanları paylaşılır.</w:t>
      </w:r>
    </w:p>
    <w:p w14:paraId="69FE7FC3" w14:textId="77777777" w:rsidR="00382348" w:rsidRPr="00840032" w:rsidRDefault="00382348" w:rsidP="00382348">
      <w:pPr>
        <w:rPr>
          <w:rFonts w:ascii="Times New Roman" w:hAnsi="Times New Roman" w:cs="Times New Roman"/>
        </w:rPr>
      </w:pPr>
    </w:p>
    <w:p w14:paraId="6378421D" w14:textId="77777777" w:rsidR="00382348" w:rsidRPr="004E7CE9" w:rsidRDefault="00382348" w:rsidP="00382348">
      <w:pPr>
        <w:rPr>
          <w:rFonts w:ascii="Times New Roman" w:hAnsi="Times New Roman" w:cs="Times New Roman"/>
          <w:sz w:val="24"/>
          <w:szCs w:val="24"/>
        </w:rPr>
      </w:pPr>
      <w:r w:rsidRPr="004E7CE9">
        <w:rPr>
          <w:rFonts w:ascii="Times New Roman" w:hAnsi="Times New Roman" w:cs="Times New Roman"/>
          <w:b/>
          <w:bCs/>
          <w:sz w:val="24"/>
          <w:szCs w:val="24"/>
        </w:rPr>
        <w:t xml:space="preserve">2. KUcareerlink nedir? KUcareerlink’e girmek için gerekli olan kullanıcı adı ve şifre bilgileri nasıl öğrenilmektedir? </w:t>
      </w:r>
    </w:p>
    <w:p w14:paraId="178D506B" w14:textId="77777777" w:rsidR="00382348" w:rsidRPr="004E7CE9" w:rsidRDefault="00382348" w:rsidP="00382348">
      <w:pPr>
        <w:rPr>
          <w:rFonts w:ascii="Times New Roman" w:hAnsi="Times New Roman" w:cs="Times New Roman"/>
          <w:sz w:val="24"/>
          <w:szCs w:val="24"/>
        </w:rPr>
      </w:pPr>
      <w:r w:rsidRPr="004E7CE9">
        <w:rPr>
          <w:rFonts w:ascii="Times New Roman" w:hAnsi="Times New Roman" w:cs="Times New Roman"/>
          <w:b/>
          <w:bCs/>
          <w:sz w:val="24"/>
          <w:szCs w:val="24"/>
        </w:rPr>
        <w:t xml:space="preserve">KUcareerlink </w:t>
      </w:r>
      <w:r w:rsidRPr="004E7CE9">
        <w:rPr>
          <w:rFonts w:ascii="Times New Roman" w:hAnsi="Times New Roman" w:cs="Times New Roman"/>
          <w:sz w:val="24"/>
          <w:szCs w:val="24"/>
        </w:rPr>
        <w:t xml:space="preserve">sadece Koç Üniversitesi öğrenci ve mezunlarına açık olan internet tabanlı kapalı devre bir sistemdir. Sistem üzerinde tüm öğrencilerin bir kullanıcı profili bulunmaktadır. Öğrenciler KUcareerlink üzerinden iş ve staj ilanlarına başvurabilir, danışmanlardan randevu alabilir ve Kariyer Gelişim Merkezi’nin düzenlediği etkinliklere ve eğitimlere kayıt yaptırabilirler. </w:t>
      </w:r>
    </w:p>
    <w:p w14:paraId="2352D258" w14:textId="77777777" w:rsidR="00382348" w:rsidRPr="004E7CE9" w:rsidRDefault="00382348" w:rsidP="00382348">
      <w:pPr>
        <w:rPr>
          <w:rFonts w:ascii="Times New Roman" w:hAnsi="Times New Roman" w:cs="Times New Roman"/>
          <w:sz w:val="24"/>
          <w:szCs w:val="24"/>
        </w:rPr>
      </w:pPr>
      <w:r w:rsidRPr="004E7CE9">
        <w:rPr>
          <w:rFonts w:ascii="Times New Roman" w:hAnsi="Times New Roman" w:cs="Times New Roman"/>
          <w:sz w:val="24"/>
          <w:szCs w:val="24"/>
        </w:rPr>
        <w:t xml:space="preserve">KUcareerlink kullanıcı ismi ve şifresi okul açıldıktan sonra tüm öğrencilerin KU uzantılı e-posta adreslerine gönderilecektir. Bu e-postayı almadığını düşünen öğrenciler KUcareerlink </w:t>
      </w:r>
      <w:r w:rsidRPr="004E7CE9">
        <w:rPr>
          <w:rFonts w:ascii="Times New Roman" w:hAnsi="Times New Roman" w:cs="Times New Roman"/>
          <w:i/>
          <w:iCs/>
          <w:sz w:val="24"/>
          <w:szCs w:val="24"/>
        </w:rPr>
        <w:t>(</w:t>
      </w:r>
      <w:hyperlink r:id="rId8" w:history="1">
        <w:r w:rsidR="006E46E9" w:rsidRPr="004E7CE9">
          <w:rPr>
            <w:rStyle w:val="Hyperlink"/>
            <w:rFonts w:ascii="Times New Roman" w:hAnsi="Times New Roman" w:cs="Times New Roman"/>
            <w:i/>
            <w:iCs/>
            <w:sz w:val="24"/>
            <w:szCs w:val="24"/>
          </w:rPr>
          <w:t>https://koc-csm.symplicity.com/students</w:t>
        </w:r>
      </w:hyperlink>
      <w:r w:rsidRPr="004E7CE9">
        <w:rPr>
          <w:rFonts w:ascii="Times New Roman" w:hAnsi="Times New Roman" w:cs="Times New Roman"/>
          <w:i/>
          <w:iCs/>
          <w:sz w:val="24"/>
          <w:szCs w:val="24"/>
        </w:rPr>
        <w:t xml:space="preserve">) </w:t>
      </w:r>
      <w:r w:rsidRPr="004E7CE9">
        <w:rPr>
          <w:rFonts w:ascii="Times New Roman" w:hAnsi="Times New Roman" w:cs="Times New Roman"/>
          <w:sz w:val="24"/>
          <w:szCs w:val="24"/>
        </w:rPr>
        <w:t xml:space="preserve">sayfasına giderek “Forgot Password” butonu ile şifrelerini yenileyebilirler. </w:t>
      </w:r>
    </w:p>
    <w:p w14:paraId="3B5C39A9" w14:textId="77777777" w:rsidR="00382348" w:rsidRPr="006E46E9" w:rsidRDefault="006E46E9" w:rsidP="00382348">
      <w:pPr>
        <w:rPr>
          <w:rFonts w:ascii="Times New Roman" w:hAnsi="Times New Roman" w:cs="Times New Roman"/>
          <w:sz w:val="24"/>
        </w:rPr>
      </w:pPr>
      <w:r>
        <w:rPr>
          <w:rFonts w:ascii="Times New Roman" w:hAnsi="Times New Roman" w:cs="Times New Roman"/>
          <w:b/>
          <w:bCs/>
        </w:rPr>
        <w:br/>
      </w:r>
      <w:r w:rsidRPr="004E7CE9">
        <w:rPr>
          <w:rFonts w:ascii="Times New Roman" w:hAnsi="Times New Roman" w:cs="Times New Roman"/>
          <w:b/>
          <w:bCs/>
          <w:sz w:val="24"/>
        </w:rPr>
        <w:t>3. Kariyer D</w:t>
      </w:r>
      <w:r w:rsidR="00382348" w:rsidRPr="004E7CE9">
        <w:rPr>
          <w:rFonts w:ascii="Times New Roman" w:hAnsi="Times New Roman" w:cs="Times New Roman"/>
          <w:b/>
          <w:bCs/>
          <w:sz w:val="24"/>
        </w:rPr>
        <w:t xml:space="preserve">anışmanları ile nasıl görüşülmektedir? </w:t>
      </w:r>
      <w:r>
        <w:rPr>
          <w:rFonts w:ascii="Times New Roman" w:hAnsi="Times New Roman" w:cs="Times New Roman"/>
          <w:b/>
          <w:bCs/>
        </w:rPr>
        <w:br/>
      </w:r>
      <w:r w:rsidR="00382348" w:rsidRPr="006E46E9">
        <w:rPr>
          <w:rFonts w:ascii="Times New Roman" w:hAnsi="Times New Roman" w:cs="Times New Roman"/>
          <w:sz w:val="24"/>
        </w:rPr>
        <w:t xml:space="preserve">Öğrencinin Kariyer Gelişim Merkezi danışmanlarından randevu alabilmek için KUcareerlink </w:t>
      </w:r>
      <w:r w:rsidR="00382348" w:rsidRPr="006E46E9">
        <w:rPr>
          <w:rFonts w:ascii="Times New Roman" w:hAnsi="Times New Roman" w:cs="Times New Roman"/>
          <w:i/>
          <w:iCs/>
          <w:sz w:val="24"/>
        </w:rPr>
        <w:t>(</w:t>
      </w:r>
      <w:hyperlink r:id="rId9" w:history="1">
        <w:r w:rsidRPr="006E46E9">
          <w:rPr>
            <w:rStyle w:val="Hyperlink"/>
            <w:rFonts w:ascii="Times New Roman" w:hAnsi="Times New Roman" w:cs="Times New Roman"/>
            <w:i/>
            <w:iCs/>
            <w:sz w:val="24"/>
          </w:rPr>
          <w:t>https://koc-csm.symplicity.com/students</w:t>
        </w:r>
      </w:hyperlink>
      <w:r w:rsidR="00382348" w:rsidRPr="006E46E9">
        <w:rPr>
          <w:rFonts w:ascii="Times New Roman" w:hAnsi="Times New Roman" w:cs="Times New Roman"/>
          <w:i/>
          <w:iCs/>
          <w:sz w:val="24"/>
        </w:rPr>
        <w:t xml:space="preserve">) </w:t>
      </w:r>
      <w:r w:rsidR="00382348" w:rsidRPr="006E46E9">
        <w:rPr>
          <w:rFonts w:ascii="Times New Roman" w:hAnsi="Times New Roman" w:cs="Times New Roman"/>
          <w:sz w:val="24"/>
        </w:rPr>
        <w:t>hesabı ile giriş yaparak</w:t>
      </w:r>
      <w:r w:rsidR="000B72CE">
        <w:rPr>
          <w:rFonts w:ascii="Times New Roman" w:hAnsi="Times New Roman" w:cs="Times New Roman"/>
          <w:sz w:val="24"/>
        </w:rPr>
        <w:t xml:space="preserve"> sol menüdeki</w:t>
      </w:r>
      <w:r w:rsidR="00382348" w:rsidRPr="006E46E9">
        <w:rPr>
          <w:rFonts w:ascii="Times New Roman" w:hAnsi="Times New Roman" w:cs="Times New Roman"/>
          <w:sz w:val="24"/>
        </w:rPr>
        <w:t xml:space="preserve"> </w:t>
      </w:r>
      <w:r w:rsidR="000B72CE">
        <w:rPr>
          <w:rFonts w:ascii="Times New Roman" w:hAnsi="Times New Roman" w:cs="Times New Roman"/>
          <w:sz w:val="24"/>
        </w:rPr>
        <w:t xml:space="preserve">“Calendar” altındaki </w:t>
      </w:r>
      <w:r w:rsidR="00382348" w:rsidRPr="006E46E9">
        <w:rPr>
          <w:rFonts w:ascii="Times New Roman" w:hAnsi="Times New Roman" w:cs="Times New Roman"/>
          <w:sz w:val="24"/>
        </w:rPr>
        <w:t xml:space="preserve">“Counseling </w:t>
      </w:r>
      <w:r w:rsidR="000B72CE">
        <w:rPr>
          <w:rFonts w:ascii="Times New Roman" w:hAnsi="Times New Roman" w:cs="Times New Roman"/>
          <w:sz w:val="24"/>
        </w:rPr>
        <w:t xml:space="preserve">Appointment” butonuna tıklayarak danışman ve tarih seçimi yapması </w:t>
      </w:r>
      <w:r w:rsidR="00382348" w:rsidRPr="006E46E9">
        <w:rPr>
          <w:rFonts w:ascii="Times New Roman" w:hAnsi="Times New Roman" w:cs="Times New Roman"/>
          <w:sz w:val="24"/>
        </w:rPr>
        <w:t xml:space="preserve">gerekmektedir. </w:t>
      </w:r>
    </w:p>
    <w:p w14:paraId="5C1CCB01" w14:textId="77777777" w:rsidR="00382348" w:rsidRPr="006E46E9" w:rsidRDefault="00382348" w:rsidP="00382348">
      <w:pPr>
        <w:rPr>
          <w:rFonts w:ascii="Times New Roman" w:hAnsi="Times New Roman" w:cs="Times New Roman"/>
          <w:sz w:val="24"/>
        </w:rPr>
      </w:pPr>
      <w:r w:rsidRPr="006E46E9">
        <w:rPr>
          <w:rFonts w:ascii="Times New Roman" w:hAnsi="Times New Roman" w:cs="Times New Roman"/>
          <w:sz w:val="24"/>
        </w:rPr>
        <w:t xml:space="preserve">Ancak eğer öğrencinin konusu acil ise Kariyer Gelişim Merkezi’ne uğrayabilir ve destek alabilir. Öğrencilerin bu gibi ziyaretleri 15 dakika ile sınırlaması ve daha fazla desteğe ihtiyaç duyuyorsa randevu alması rica edilmektedir. </w:t>
      </w:r>
    </w:p>
    <w:p w14:paraId="57A4D18F" w14:textId="77777777" w:rsidR="00382348" w:rsidRPr="006E46E9" w:rsidRDefault="006E46E9" w:rsidP="00382348">
      <w:pPr>
        <w:rPr>
          <w:rFonts w:ascii="Times New Roman" w:hAnsi="Times New Roman" w:cs="Times New Roman"/>
        </w:rPr>
      </w:pPr>
      <w:r>
        <w:rPr>
          <w:rFonts w:ascii="Times New Roman" w:hAnsi="Times New Roman" w:cs="Times New Roman"/>
          <w:b/>
          <w:bCs/>
        </w:rPr>
        <w:br/>
      </w:r>
      <w:r w:rsidR="00382348" w:rsidRPr="004E7CE9">
        <w:rPr>
          <w:rFonts w:ascii="Times New Roman" w:hAnsi="Times New Roman" w:cs="Times New Roman"/>
          <w:b/>
          <w:bCs/>
          <w:sz w:val="24"/>
        </w:rPr>
        <w:t xml:space="preserve">4. Kariyer Gelişim Merkezi ile ilgili daha detaylı bilgiye nereden ulaşılabilir? </w:t>
      </w:r>
      <w:r>
        <w:rPr>
          <w:rFonts w:ascii="Times New Roman" w:hAnsi="Times New Roman" w:cs="Times New Roman"/>
        </w:rPr>
        <w:br/>
      </w:r>
      <w:r w:rsidR="00382348" w:rsidRPr="006E46E9">
        <w:rPr>
          <w:rFonts w:ascii="Times New Roman" w:hAnsi="Times New Roman" w:cs="Times New Roman"/>
          <w:sz w:val="24"/>
        </w:rPr>
        <w:t xml:space="preserve">Kariyer Gelişim Merkezi’nin çalışmaları hakkında daha fazla bilgi almak ve güncel konuları takip etmek isteyen öğrenciler </w:t>
      </w:r>
      <w:hyperlink r:id="rId10" w:history="1">
        <w:r w:rsidRPr="0043232C">
          <w:rPr>
            <w:rStyle w:val="Hyperlink"/>
            <w:rFonts w:ascii="Times New Roman" w:hAnsi="Times New Roman" w:cs="Times New Roman"/>
            <w:i/>
            <w:iCs/>
            <w:sz w:val="24"/>
          </w:rPr>
          <w:t>http://career.ku.edu.tr</w:t>
        </w:r>
      </w:hyperlink>
      <w:r>
        <w:rPr>
          <w:rFonts w:ascii="Times New Roman" w:hAnsi="Times New Roman" w:cs="Times New Roman"/>
          <w:i/>
          <w:iCs/>
          <w:sz w:val="24"/>
        </w:rPr>
        <w:t xml:space="preserve"> </w:t>
      </w:r>
      <w:r w:rsidR="00382348" w:rsidRPr="006E46E9">
        <w:rPr>
          <w:rFonts w:ascii="Times New Roman" w:hAnsi="Times New Roman" w:cs="Times New Roman"/>
          <w:sz w:val="24"/>
        </w:rPr>
        <w:t xml:space="preserve">web sitesini ziyaret edebilir ya da soru ve istekleri için </w:t>
      </w:r>
      <w:hyperlink r:id="rId11" w:history="1">
        <w:r w:rsidRPr="0043232C">
          <w:rPr>
            <w:rStyle w:val="Hyperlink"/>
            <w:rFonts w:ascii="Times New Roman" w:hAnsi="Times New Roman" w:cs="Times New Roman"/>
            <w:sz w:val="24"/>
          </w:rPr>
          <w:t>career@ku.edu.tr</w:t>
        </w:r>
      </w:hyperlink>
      <w:r>
        <w:rPr>
          <w:rFonts w:ascii="Times New Roman" w:hAnsi="Times New Roman" w:cs="Times New Roman"/>
          <w:sz w:val="24"/>
        </w:rPr>
        <w:t xml:space="preserve"> </w:t>
      </w:r>
      <w:r w:rsidR="00382348" w:rsidRPr="006E46E9">
        <w:rPr>
          <w:rFonts w:ascii="Times New Roman" w:hAnsi="Times New Roman" w:cs="Times New Roman"/>
          <w:sz w:val="24"/>
        </w:rPr>
        <w:t xml:space="preserve">adresine e-posta yollayabilirler. </w:t>
      </w:r>
      <w:r>
        <w:rPr>
          <w:rFonts w:ascii="Times New Roman" w:hAnsi="Times New Roman" w:cs="Times New Roman"/>
          <w:sz w:val="24"/>
        </w:rPr>
        <w:br/>
      </w:r>
    </w:p>
    <w:p w14:paraId="69083FE0" w14:textId="77777777" w:rsidR="00382348" w:rsidRPr="004E7CE9" w:rsidRDefault="00382348" w:rsidP="00382348">
      <w:pPr>
        <w:rPr>
          <w:rFonts w:ascii="Times New Roman" w:hAnsi="Times New Roman" w:cs="Times New Roman"/>
          <w:sz w:val="24"/>
        </w:rPr>
      </w:pPr>
      <w:r w:rsidRPr="004E7CE9">
        <w:rPr>
          <w:rFonts w:ascii="Times New Roman" w:hAnsi="Times New Roman" w:cs="Times New Roman"/>
          <w:b/>
          <w:bCs/>
          <w:sz w:val="24"/>
        </w:rPr>
        <w:t xml:space="preserve">5. Öğrenciler kariyer gelişimi ile ilgili konularda araştırma yapmak için hangi kaynaklardan faydalanabilirler? </w:t>
      </w:r>
    </w:p>
    <w:p w14:paraId="7C8767E9" w14:textId="77777777" w:rsidR="00382348" w:rsidRPr="00840032" w:rsidRDefault="00382348" w:rsidP="00382348">
      <w:pPr>
        <w:rPr>
          <w:rFonts w:ascii="Times New Roman" w:hAnsi="Times New Roman" w:cs="Times New Roman"/>
        </w:rPr>
      </w:pPr>
      <w:r w:rsidRPr="00840032">
        <w:rPr>
          <w:rFonts w:ascii="Times New Roman" w:hAnsi="Times New Roman" w:cs="Times New Roman"/>
        </w:rPr>
        <w:t>Kariyer Gelişim Merkezi web sitesinden “</w:t>
      </w:r>
      <w:r w:rsidR="008D2457">
        <w:rPr>
          <w:rFonts w:ascii="Times New Roman" w:hAnsi="Times New Roman" w:cs="Times New Roman"/>
        </w:rPr>
        <w:t>Faydalı Kaynaklar</w:t>
      </w:r>
      <w:r w:rsidRPr="00840032">
        <w:rPr>
          <w:rFonts w:ascii="Times New Roman" w:hAnsi="Times New Roman" w:cs="Times New Roman"/>
        </w:rPr>
        <w:t xml:space="preserve">” </w:t>
      </w:r>
      <w:r w:rsidRPr="00840032">
        <w:rPr>
          <w:rFonts w:ascii="Times New Roman" w:hAnsi="Times New Roman" w:cs="Times New Roman"/>
          <w:i/>
          <w:iCs/>
        </w:rPr>
        <w:t>(</w:t>
      </w:r>
      <w:r w:rsidR="008D2457" w:rsidRPr="008D2457">
        <w:rPr>
          <w:rStyle w:val="Hyperlink"/>
          <w:rFonts w:ascii="Times New Roman" w:hAnsi="Times New Roman" w:cs="Times New Roman"/>
          <w:i/>
          <w:iCs/>
        </w:rPr>
        <w:t>https://career.ku.edu.tr/biz-kimiz/faydali-kaynaklar/</w:t>
      </w:r>
      <w:r w:rsidRPr="00840032">
        <w:rPr>
          <w:rFonts w:ascii="Times New Roman" w:hAnsi="Times New Roman" w:cs="Times New Roman"/>
          <w:i/>
          <w:iCs/>
        </w:rPr>
        <w:t xml:space="preserve">) </w:t>
      </w:r>
      <w:r w:rsidRPr="00840032">
        <w:rPr>
          <w:rFonts w:ascii="Times New Roman" w:hAnsi="Times New Roman" w:cs="Times New Roman"/>
        </w:rPr>
        <w:t xml:space="preserve">butonuna tıklayarak aşağıdaki konular hakkında bilgi edinilebilmektedir: </w:t>
      </w:r>
    </w:p>
    <w:p w14:paraId="71AA594A" w14:textId="77777777" w:rsidR="00382348" w:rsidRPr="00840032" w:rsidRDefault="004E7CE9" w:rsidP="00382348">
      <w:pPr>
        <w:rPr>
          <w:rFonts w:ascii="Times New Roman" w:hAnsi="Times New Roman" w:cs="Times New Roman"/>
        </w:rPr>
      </w:pPr>
      <w:r>
        <w:rPr>
          <w:rFonts w:ascii="Times New Roman" w:hAnsi="Times New Roman" w:cs="Times New Roman"/>
        </w:rPr>
        <w:t>* Uluslararası Üniversite S</w:t>
      </w:r>
      <w:r w:rsidRPr="00840032">
        <w:rPr>
          <w:rFonts w:ascii="Times New Roman" w:hAnsi="Times New Roman" w:cs="Times New Roman"/>
        </w:rPr>
        <w:t xml:space="preserve">ıralamaları </w:t>
      </w:r>
      <w:r>
        <w:rPr>
          <w:rFonts w:ascii="Times New Roman" w:hAnsi="Times New Roman" w:cs="Times New Roman"/>
        </w:rPr>
        <w:br/>
        <w:t>* Yüksek Lisans/Doktora P</w:t>
      </w:r>
      <w:r w:rsidR="00382348" w:rsidRPr="00840032">
        <w:rPr>
          <w:rFonts w:ascii="Times New Roman" w:hAnsi="Times New Roman" w:cs="Times New Roman"/>
        </w:rPr>
        <w:t>rogramları</w:t>
      </w:r>
      <w:r>
        <w:rPr>
          <w:rFonts w:ascii="Times New Roman" w:hAnsi="Times New Roman" w:cs="Times New Roman"/>
        </w:rPr>
        <w:br/>
        <w:t>* CV/Kapak Yazısı Ö</w:t>
      </w:r>
      <w:r w:rsidRPr="00840032">
        <w:rPr>
          <w:rFonts w:ascii="Times New Roman" w:hAnsi="Times New Roman" w:cs="Times New Roman"/>
        </w:rPr>
        <w:t>rnekleri</w:t>
      </w:r>
      <w:r w:rsidR="00382348" w:rsidRPr="00840032">
        <w:rPr>
          <w:rFonts w:ascii="Times New Roman" w:hAnsi="Times New Roman" w:cs="Times New Roman"/>
        </w:rPr>
        <w:t xml:space="preserve"> </w:t>
      </w:r>
      <w:r>
        <w:rPr>
          <w:rFonts w:ascii="Times New Roman" w:hAnsi="Times New Roman" w:cs="Times New Roman"/>
        </w:rPr>
        <w:br/>
      </w:r>
      <w:r>
        <w:rPr>
          <w:rFonts w:ascii="Times New Roman" w:hAnsi="Times New Roman" w:cs="Times New Roman"/>
        </w:rPr>
        <w:lastRenderedPageBreak/>
        <w:t>* Staj/İ</w:t>
      </w:r>
      <w:r w:rsidR="00382348" w:rsidRPr="00840032">
        <w:rPr>
          <w:rFonts w:ascii="Times New Roman" w:hAnsi="Times New Roman" w:cs="Times New Roman"/>
        </w:rPr>
        <w:t>ş</w:t>
      </w:r>
      <w:r>
        <w:rPr>
          <w:rFonts w:ascii="Times New Roman" w:hAnsi="Times New Roman" w:cs="Times New Roman"/>
        </w:rPr>
        <w:t xml:space="preserve"> Arama Seçenekleri</w:t>
      </w:r>
      <w:r w:rsidR="00382348" w:rsidRPr="00840032">
        <w:rPr>
          <w:rFonts w:ascii="Times New Roman" w:hAnsi="Times New Roman" w:cs="Times New Roman"/>
        </w:rPr>
        <w:t xml:space="preserve"> </w:t>
      </w:r>
      <w:r>
        <w:rPr>
          <w:rFonts w:ascii="Times New Roman" w:hAnsi="Times New Roman" w:cs="Times New Roman"/>
        </w:rPr>
        <w:br/>
        <w:t>*</w:t>
      </w:r>
      <w:r w:rsidRPr="004E7CE9">
        <w:rPr>
          <w:rFonts w:ascii="Times New Roman" w:hAnsi="Times New Roman" w:cs="Times New Roman"/>
        </w:rPr>
        <w:t xml:space="preserve"> </w:t>
      </w:r>
      <w:r>
        <w:rPr>
          <w:rFonts w:ascii="Times New Roman" w:hAnsi="Times New Roman" w:cs="Times New Roman"/>
        </w:rPr>
        <w:t>Sektör/Kurum Bilgileri</w:t>
      </w:r>
      <w:r w:rsidRPr="00840032">
        <w:rPr>
          <w:rFonts w:ascii="Times New Roman" w:hAnsi="Times New Roman" w:cs="Times New Roman"/>
        </w:rPr>
        <w:t xml:space="preserve"> </w:t>
      </w:r>
      <w:r>
        <w:rPr>
          <w:rFonts w:ascii="Times New Roman" w:hAnsi="Times New Roman" w:cs="Times New Roman"/>
        </w:rPr>
        <w:br/>
        <w:t>* Burs Kaynakları</w:t>
      </w:r>
      <w:r w:rsidR="00382348" w:rsidRPr="00840032">
        <w:rPr>
          <w:rFonts w:ascii="Times New Roman" w:hAnsi="Times New Roman" w:cs="Times New Roman"/>
        </w:rPr>
        <w:t xml:space="preserve"> </w:t>
      </w:r>
    </w:p>
    <w:p w14:paraId="2F3071A2" w14:textId="77777777" w:rsidR="00382348" w:rsidRPr="004E7CE9" w:rsidRDefault="00382348" w:rsidP="00382348">
      <w:pPr>
        <w:rPr>
          <w:rFonts w:ascii="Times New Roman" w:hAnsi="Times New Roman" w:cs="Times New Roman"/>
          <w:sz w:val="24"/>
        </w:rPr>
      </w:pPr>
      <w:r w:rsidRPr="004E7CE9">
        <w:rPr>
          <w:rFonts w:ascii="Times New Roman" w:hAnsi="Times New Roman" w:cs="Times New Roman"/>
          <w:b/>
          <w:bCs/>
          <w:sz w:val="24"/>
        </w:rPr>
        <w:t xml:space="preserve">6. Öğrenciler bölümleri ile ilgili kariyer olanaklarını nasıl öğrenebilirler ve araştırabilirler? </w:t>
      </w:r>
      <w:r w:rsidR="004E7CE9">
        <w:rPr>
          <w:rFonts w:ascii="Times New Roman" w:hAnsi="Times New Roman" w:cs="Times New Roman"/>
          <w:sz w:val="24"/>
        </w:rPr>
        <w:br/>
      </w:r>
      <w:r w:rsidRPr="00840032">
        <w:rPr>
          <w:rFonts w:ascii="Times New Roman" w:hAnsi="Times New Roman" w:cs="Times New Roman"/>
        </w:rPr>
        <w:t xml:space="preserve">Kariyer Gelişim Merkezi </w:t>
      </w:r>
      <w:proofErr w:type="spellStart"/>
      <w:r w:rsidRPr="00840032">
        <w:rPr>
          <w:rFonts w:ascii="Times New Roman" w:hAnsi="Times New Roman" w:cs="Times New Roman"/>
        </w:rPr>
        <w:t>websitesin</w:t>
      </w:r>
      <w:r w:rsidR="008D2457">
        <w:rPr>
          <w:rFonts w:ascii="Times New Roman" w:hAnsi="Times New Roman" w:cs="Times New Roman"/>
        </w:rPr>
        <w:t>de</w:t>
      </w:r>
      <w:proofErr w:type="spellEnd"/>
      <w:r w:rsidRPr="00840032">
        <w:rPr>
          <w:rFonts w:ascii="Times New Roman" w:hAnsi="Times New Roman" w:cs="Times New Roman"/>
        </w:rPr>
        <w:t xml:space="preserve"> </w:t>
      </w:r>
      <w:r w:rsidR="008D2457">
        <w:rPr>
          <w:rFonts w:ascii="Times New Roman" w:hAnsi="Times New Roman" w:cs="Times New Roman"/>
        </w:rPr>
        <w:t>bulunan</w:t>
      </w:r>
      <w:r w:rsidRPr="00840032">
        <w:rPr>
          <w:rFonts w:ascii="Times New Roman" w:hAnsi="Times New Roman" w:cs="Times New Roman"/>
          <w:i/>
          <w:iCs/>
        </w:rPr>
        <w:t xml:space="preserve"> </w:t>
      </w:r>
      <w:r w:rsidR="006E46E9" w:rsidRPr="00840032">
        <w:rPr>
          <w:rFonts w:ascii="Times New Roman" w:hAnsi="Times New Roman" w:cs="Times New Roman"/>
        </w:rPr>
        <w:t>“</w:t>
      </w:r>
      <w:r w:rsidR="006E46E9">
        <w:rPr>
          <w:rFonts w:ascii="Times New Roman" w:hAnsi="Times New Roman" w:cs="Times New Roman"/>
        </w:rPr>
        <w:t xml:space="preserve">Alanımla İlgili Ne </w:t>
      </w:r>
      <w:r w:rsidR="006E46E9" w:rsidRPr="00840032">
        <w:rPr>
          <w:rFonts w:ascii="Times New Roman" w:hAnsi="Times New Roman" w:cs="Times New Roman"/>
        </w:rPr>
        <w:t xml:space="preserve">Yapabilirim?” </w:t>
      </w:r>
      <w:r w:rsidR="008D2457" w:rsidRPr="00840032">
        <w:rPr>
          <w:rFonts w:ascii="Times New Roman" w:hAnsi="Times New Roman" w:cs="Times New Roman"/>
          <w:i/>
          <w:iCs/>
        </w:rPr>
        <w:t>(</w:t>
      </w:r>
      <w:proofErr w:type="gramStart"/>
      <w:r w:rsidR="008D2457" w:rsidRPr="008D2457">
        <w:rPr>
          <w:rStyle w:val="Hyperlink"/>
          <w:rFonts w:ascii="Times New Roman" w:hAnsi="Times New Roman" w:cs="Times New Roman"/>
          <w:i/>
          <w:iCs/>
        </w:rPr>
        <w:t>https://career.</w:t>
      </w:r>
      <w:bookmarkStart w:id="0" w:name="_GoBack"/>
      <w:bookmarkEnd w:id="0"/>
      <w:r w:rsidR="008D2457" w:rsidRPr="008D2457">
        <w:rPr>
          <w:rStyle w:val="Hyperlink"/>
          <w:rFonts w:ascii="Times New Roman" w:hAnsi="Times New Roman" w:cs="Times New Roman"/>
          <w:i/>
          <w:iCs/>
        </w:rPr>
        <w:t xml:space="preserve">ku.edu.tr/ogrenciler/lisans/seceneklerinizi-kesfedin/bolumumden-mezun-olduktan-sonra-neler-yapabilirim/ </w:t>
      </w:r>
      <w:r w:rsidR="008D2457">
        <w:rPr>
          <w:rFonts w:ascii="Times New Roman" w:hAnsi="Times New Roman" w:cs="Times New Roman"/>
        </w:rPr>
        <w:t>)</w:t>
      </w:r>
      <w:proofErr w:type="gramEnd"/>
      <w:r w:rsidR="008D2457">
        <w:rPr>
          <w:rFonts w:ascii="Times New Roman" w:hAnsi="Times New Roman" w:cs="Times New Roman"/>
        </w:rPr>
        <w:t xml:space="preserve"> linkinde</w:t>
      </w:r>
      <w:r w:rsidR="00FC4D59">
        <w:rPr>
          <w:rFonts w:ascii="Times New Roman" w:hAnsi="Times New Roman" w:cs="Times New Roman"/>
        </w:rPr>
        <w:t>, her bir bölüm için</w:t>
      </w:r>
      <w:r w:rsidRPr="00840032">
        <w:rPr>
          <w:rFonts w:ascii="Times New Roman" w:hAnsi="Times New Roman" w:cs="Times New Roman"/>
        </w:rPr>
        <w:t xml:space="preserve">; sektörler, alanlar, şirketler ve akademik kurumlar kariyer, iş ve yükseköğrenim seçenekleri hakkında fikir vermek amacıyla, pek çok bilgi ve kaynak bulunmaktadır. </w:t>
      </w:r>
      <w:r w:rsidR="00FC4D59">
        <w:rPr>
          <w:rFonts w:ascii="Times New Roman" w:hAnsi="Times New Roman" w:cs="Times New Roman"/>
        </w:rPr>
        <w:br/>
      </w:r>
    </w:p>
    <w:p w14:paraId="7084102B" w14:textId="77777777" w:rsidR="00382348" w:rsidRPr="00840032" w:rsidRDefault="00382348" w:rsidP="00382348">
      <w:pPr>
        <w:rPr>
          <w:rFonts w:ascii="Times New Roman" w:hAnsi="Times New Roman" w:cs="Times New Roman"/>
        </w:rPr>
      </w:pPr>
      <w:r w:rsidRPr="00840032">
        <w:rPr>
          <w:rFonts w:ascii="Times New Roman" w:hAnsi="Times New Roman" w:cs="Times New Roman"/>
          <w:b/>
          <w:bCs/>
        </w:rPr>
        <w:t xml:space="preserve">7. Kariyer Gelişim Merkezi nerededir? </w:t>
      </w:r>
    </w:p>
    <w:p w14:paraId="156D23EE" w14:textId="77777777" w:rsidR="00DF7744" w:rsidRPr="00840032" w:rsidRDefault="00382348" w:rsidP="00382348">
      <w:pPr>
        <w:rPr>
          <w:rFonts w:ascii="Times New Roman" w:hAnsi="Times New Roman" w:cs="Times New Roman"/>
        </w:rPr>
      </w:pPr>
      <w:r w:rsidRPr="00840032">
        <w:rPr>
          <w:rFonts w:ascii="Times New Roman" w:hAnsi="Times New Roman" w:cs="Times New Roman"/>
        </w:rPr>
        <w:t>Kariyer Gelişim Merkezi</w:t>
      </w:r>
      <w:r w:rsidR="00260AD0">
        <w:rPr>
          <w:rFonts w:ascii="Times New Roman" w:hAnsi="Times New Roman" w:cs="Times New Roman"/>
        </w:rPr>
        <w:t xml:space="preserve"> yetkililerine</w:t>
      </w:r>
      <w:r w:rsidRPr="00840032">
        <w:rPr>
          <w:rFonts w:ascii="Times New Roman" w:hAnsi="Times New Roman" w:cs="Times New Roman"/>
        </w:rPr>
        <w:t xml:space="preserve"> </w:t>
      </w:r>
      <w:r w:rsidRPr="00840032">
        <w:rPr>
          <w:rFonts w:ascii="Times New Roman" w:hAnsi="Times New Roman" w:cs="Times New Roman"/>
          <w:b/>
          <w:bCs/>
        </w:rPr>
        <w:t>Öğrenci Merkezi</w:t>
      </w:r>
      <w:r w:rsidR="004E7CE9">
        <w:rPr>
          <w:rFonts w:ascii="Times New Roman" w:hAnsi="Times New Roman" w:cs="Times New Roman"/>
          <w:b/>
          <w:bCs/>
        </w:rPr>
        <w:t xml:space="preserve"> (ÖMER</w:t>
      </w:r>
      <w:proofErr w:type="gramStart"/>
      <w:r w:rsidR="004E7CE9">
        <w:rPr>
          <w:rFonts w:ascii="Times New Roman" w:hAnsi="Times New Roman" w:cs="Times New Roman"/>
          <w:b/>
          <w:bCs/>
        </w:rPr>
        <w:t>)</w:t>
      </w:r>
      <w:r w:rsidRPr="00840032">
        <w:rPr>
          <w:rFonts w:ascii="Times New Roman" w:hAnsi="Times New Roman" w:cs="Times New Roman"/>
          <w:b/>
          <w:bCs/>
        </w:rPr>
        <w:t xml:space="preserve"> -</w:t>
      </w:r>
      <w:proofErr w:type="gramEnd"/>
      <w:r w:rsidRPr="00840032">
        <w:rPr>
          <w:rFonts w:ascii="Times New Roman" w:hAnsi="Times New Roman" w:cs="Times New Roman"/>
          <w:b/>
          <w:bCs/>
        </w:rPr>
        <w:t>3</w:t>
      </w:r>
      <w:r w:rsidRPr="00840032">
        <w:rPr>
          <w:rFonts w:ascii="Times New Roman" w:hAnsi="Times New Roman" w:cs="Times New Roman"/>
        </w:rPr>
        <w:t xml:space="preserve">. katta, </w:t>
      </w:r>
      <w:r w:rsidR="00FC4D59">
        <w:rPr>
          <w:rFonts w:ascii="Times New Roman" w:hAnsi="Times New Roman" w:cs="Times New Roman"/>
          <w:b/>
          <w:bCs/>
        </w:rPr>
        <w:t xml:space="preserve"> </w:t>
      </w:r>
      <w:r w:rsidRPr="00840032">
        <w:rPr>
          <w:rFonts w:ascii="Times New Roman" w:hAnsi="Times New Roman" w:cs="Times New Roman"/>
          <w:b/>
          <w:bCs/>
        </w:rPr>
        <w:t>B330</w:t>
      </w:r>
      <w:r w:rsidR="008D2457">
        <w:rPr>
          <w:rFonts w:ascii="Times New Roman" w:hAnsi="Times New Roman" w:cs="Times New Roman"/>
          <w:b/>
          <w:bCs/>
        </w:rPr>
        <w:t>, B</w:t>
      </w:r>
      <w:r w:rsidR="00FC4D59">
        <w:rPr>
          <w:rFonts w:ascii="Times New Roman" w:hAnsi="Times New Roman" w:cs="Times New Roman"/>
          <w:b/>
          <w:bCs/>
        </w:rPr>
        <w:t>331</w:t>
      </w:r>
      <w:r w:rsidRPr="00840032">
        <w:rPr>
          <w:rFonts w:ascii="Times New Roman" w:hAnsi="Times New Roman" w:cs="Times New Roman"/>
          <w:b/>
          <w:bCs/>
        </w:rPr>
        <w:t xml:space="preserve"> </w:t>
      </w:r>
      <w:r w:rsidR="008D2457">
        <w:rPr>
          <w:rFonts w:ascii="Times New Roman" w:hAnsi="Times New Roman" w:cs="Times New Roman"/>
          <w:b/>
          <w:bCs/>
        </w:rPr>
        <w:t xml:space="preserve">ve B334C </w:t>
      </w:r>
      <w:r w:rsidR="00260AD0">
        <w:rPr>
          <w:rFonts w:ascii="Times New Roman" w:hAnsi="Times New Roman" w:cs="Times New Roman"/>
        </w:rPr>
        <w:t>numaralı odalara gelerek ulaşabilirsiniz</w:t>
      </w:r>
      <w:r w:rsidRPr="00840032">
        <w:rPr>
          <w:rFonts w:ascii="Times New Roman" w:hAnsi="Times New Roman" w:cs="Times New Roman"/>
        </w:rPr>
        <w:t>. Kariyer Gelişim Merkezi</w:t>
      </w:r>
      <w:r w:rsidR="004E7CE9">
        <w:rPr>
          <w:rFonts w:ascii="Times New Roman" w:hAnsi="Times New Roman" w:cs="Times New Roman"/>
        </w:rPr>
        <w:t xml:space="preserve"> hizmetleri</w:t>
      </w:r>
      <w:r w:rsidRPr="00840032">
        <w:rPr>
          <w:rFonts w:ascii="Times New Roman" w:hAnsi="Times New Roman" w:cs="Times New Roman"/>
        </w:rPr>
        <w:t xml:space="preserve"> </w:t>
      </w:r>
      <w:r w:rsidRPr="00840032">
        <w:rPr>
          <w:rFonts w:ascii="Times New Roman" w:hAnsi="Times New Roman" w:cs="Times New Roman"/>
          <w:b/>
          <w:bCs/>
        </w:rPr>
        <w:t xml:space="preserve">hafta içi </w:t>
      </w:r>
      <w:r w:rsidR="00FC4D59">
        <w:rPr>
          <w:rFonts w:ascii="Times New Roman" w:hAnsi="Times New Roman" w:cs="Times New Roman"/>
          <w:b/>
          <w:bCs/>
        </w:rPr>
        <w:t>0</w:t>
      </w:r>
      <w:r w:rsidRPr="00840032">
        <w:rPr>
          <w:rFonts w:ascii="Times New Roman" w:hAnsi="Times New Roman" w:cs="Times New Roman"/>
          <w:b/>
          <w:bCs/>
        </w:rPr>
        <w:t xml:space="preserve">8.30-17.30 </w:t>
      </w:r>
      <w:r w:rsidR="004E7CE9">
        <w:rPr>
          <w:rFonts w:ascii="Times New Roman" w:hAnsi="Times New Roman" w:cs="Times New Roman"/>
        </w:rPr>
        <w:t xml:space="preserve">saatleri arasında sağlanmaktadır. </w:t>
      </w:r>
    </w:p>
    <w:sectPr w:rsidR="00DF7744" w:rsidRPr="00840032" w:rsidSect="004E7CE9">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E0623"/>
    <w:multiLevelType w:val="hybridMultilevel"/>
    <w:tmpl w:val="A87C1D82"/>
    <w:lvl w:ilvl="0" w:tplc="041F0009">
      <w:start w:val="1"/>
      <w:numFmt w:val="bullet"/>
      <w:lvlText w:val=""/>
      <w:lvlJc w:val="left"/>
      <w:pPr>
        <w:tabs>
          <w:tab w:val="num" w:pos="720"/>
        </w:tabs>
        <w:ind w:left="720" w:hanging="360"/>
      </w:pPr>
      <w:rPr>
        <w:rFonts w:ascii="Wingdings" w:hAnsi="Wingdings" w:hint="default"/>
      </w:rPr>
    </w:lvl>
    <w:lvl w:ilvl="1" w:tplc="662C0A5A">
      <w:numFmt w:val="bullet"/>
      <w:lvlText w:val=""/>
      <w:lvlJc w:val="left"/>
      <w:pPr>
        <w:tabs>
          <w:tab w:val="num" w:pos="1440"/>
        </w:tabs>
        <w:ind w:left="1440" w:hanging="360"/>
      </w:pPr>
      <w:rPr>
        <w:rFonts w:ascii="Symbol" w:eastAsiaTheme="minorEastAsia" w:hAnsi="Symbol" w:cstheme="minorBidi" w:hint="default"/>
        <w:color w:val="C45911" w:themeColor="accent2" w:themeShade="BF"/>
        <w:sz w:val="18"/>
      </w:rPr>
    </w:lvl>
    <w:lvl w:ilvl="2" w:tplc="041F0001">
      <w:start w:val="1"/>
      <w:numFmt w:val="bullet"/>
      <w:lvlText w:val=""/>
      <w:lvlJc w:val="left"/>
      <w:pPr>
        <w:tabs>
          <w:tab w:val="num" w:pos="2204"/>
        </w:tabs>
        <w:ind w:left="2204" w:hanging="360"/>
      </w:pPr>
      <w:rPr>
        <w:rFonts w:ascii="Symbol" w:hAnsi="Symbol" w:hint="default"/>
      </w:rPr>
    </w:lvl>
    <w:lvl w:ilvl="3" w:tplc="98CA231E">
      <w:start w:val="1"/>
      <w:numFmt w:val="bullet"/>
      <w:lvlText w:val=""/>
      <w:lvlJc w:val="left"/>
      <w:pPr>
        <w:tabs>
          <w:tab w:val="num" w:pos="2880"/>
        </w:tabs>
        <w:ind w:left="2880" w:hanging="360"/>
      </w:pPr>
      <w:rPr>
        <w:rFonts w:ascii="Wingdings" w:hAnsi="Wingdings" w:hint="default"/>
      </w:rPr>
    </w:lvl>
    <w:lvl w:ilvl="4" w:tplc="ABEE76AA" w:tentative="1">
      <w:start w:val="1"/>
      <w:numFmt w:val="bullet"/>
      <w:lvlText w:val=""/>
      <w:lvlJc w:val="left"/>
      <w:pPr>
        <w:tabs>
          <w:tab w:val="num" w:pos="3600"/>
        </w:tabs>
        <w:ind w:left="3600" w:hanging="360"/>
      </w:pPr>
      <w:rPr>
        <w:rFonts w:ascii="Wingdings" w:hAnsi="Wingdings" w:hint="default"/>
      </w:rPr>
    </w:lvl>
    <w:lvl w:ilvl="5" w:tplc="F67C8F9C" w:tentative="1">
      <w:start w:val="1"/>
      <w:numFmt w:val="bullet"/>
      <w:lvlText w:val=""/>
      <w:lvlJc w:val="left"/>
      <w:pPr>
        <w:tabs>
          <w:tab w:val="num" w:pos="4320"/>
        </w:tabs>
        <w:ind w:left="4320" w:hanging="360"/>
      </w:pPr>
      <w:rPr>
        <w:rFonts w:ascii="Wingdings" w:hAnsi="Wingdings" w:hint="default"/>
      </w:rPr>
    </w:lvl>
    <w:lvl w:ilvl="6" w:tplc="C5806614" w:tentative="1">
      <w:start w:val="1"/>
      <w:numFmt w:val="bullet"/>
      <w:lvlText w:val=""/>
      <w:lvlJc w:val="left"/>
      <w:pPr>
        <w:tabs>
          <w:tab w:val="num" w:pos="5040"/>
        </w:tabs>
        <w:ind w:left="5040" w:hanging="360"/>
      </w:pPr>
      <w:rPr>
        <w:rFonts w:ascii="Wingdings" w:hAnsi="Wingdings" w:hint="default"/>
      </w:rPr>
    </w:lvl>
    <w:lvl w:ilvl="7" w:tplc="AACE3752" w:tentative="1">
      <w:start w:val="1"/>
      <w:numFmt w:val="bullet"/>
      <w:lvlText w:val=""/>
      <w:lvlJc w:val="left"/>
      <w:pPr>
        <w:tabs>
          <w:tab w:val="num" w:pos="5760"/>
        </w:tabs>
        <w:ind w:left="5760" w:hanging="360"/>
      </w:pPr>
      <w:rPr>
        <w:rFonts w:ascii="Wingdings" w:hAnsi="Wingdings" w:hint="default"/>
      </w:rPr>
    </w:lvl>
    <w:lvl w:ilvl="8" w:tplc="A28670E2"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348"/>
    <w:rsid w:val="000B72CE"/>
    <w:rsid w:val="001651C4"/>
    <w:rsid w:val="00260AD0"/>
    <w:rsid w:val="00382348"/>
    <w:rsid w:val="004E7CE9"/>
    <w:rsid w:val="005666A9"/>
    <w:rsid w:val="006E46E9"/>
    <w:rsid w:val="007167A9"/>
    <w:rsid w:val="00717CEB"/>
    <w:rsid w:val="00786467"/>
    <w:rsid w:val="00840032"/>
    <w:rsid w:val="008D2457"/>
    <w:rsid w:val="008D477C"/>
    <w:rsid w:val="00D24D91"/>
    <w:rsid w:val="00DF7744"/>
    <w:rsid w:val="00E15B78"/>
    <w:rsid w:val="00FC4D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344BB"/>
  <w15:chartTrackingRefBased/>
  <w15:docId w15:val="{F27CB585-BA14-4733-AAF4-77DC63158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348"/>
    <w:pPr>
      <w:ind w:left="720"/>
      <w:contextualSpacing/>
    </w:pPr>
  </w:style>
  <w:style w:type="character" w:styleId="Hyperlink">
    <w:name w:val="Hyperlink"/>
    <w:basedOn w:val="DefaultParagraphFont"/>
    <w:uiPriority w:val="99"/>
    <w:unhideWhenUsed/>
    <w:rsid w:val="006E46E9"/>
    <w:rPr>
      <w:color w:val="0563C1" w:themeColor="hyperlink"/>
      <w:u w:val="single"/>
    </w:rPr>
  </w:style>
  <w:style w:type="character" w:styleId="Strong">
    <w:name w:val="Strong"/>
    <w:basedOn w:val="DefaultParagraphFont"/>
    <w:uiPriority w:val="22"/>
    <w:qFormat/>
    <w:rsid w:val="008D47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c-csm.symplicity.com/student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ku.edu.tr" TargetMode="External"/><Relationship Id="rId5" Type="http://schemas.openxmlformats.org/officeDocument/2006/relationships/styles" Target="styles.xml"/><Relationship Id="rId10" Type="http://schemas.openxmlformats.org/officeDocument/2006/relationships/hyperlink" Target="http://career.ku.edu.tr" TargetMode="External"/><Relationship Id="rId4" Type="http://schemas.openxmlformats.org/officeDocument/2006/relationships/numbering" Target="numbering.xml"/><Relationship Id="rId9" Type="http://schemas.openxmlformats.org/officeDocument/2006/relationships/hyperlink" Target="https://koc-csm.symplicity.com/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3E6CF7C3F7E32A4DA136B5EDE482AAB9" ma:contentTypeVersion="11" ma:contentTypeDescription="Yeni belge oluşturun." ma:contentTypeScope="" ma:versionID="8a21f98572890f97fbc56b42f456bae8">
  <xsd:schema xmlns:xsd="http://www.w3.org/2001/XMLSchema" xmlns:xs="http://www.w3.org/2001/XMLSchema" xmlns:p="http://schemas.microsoft.com/office/2006/metadata/properties" xmlns:ns3="4f72aab6-3481-4f66-a756-be64d8ce1097" xmlns:ns4="6b48df6a-bb9e-40a3-a81b-625f7ed5b88f" targetNamespace="http://schemas.microsoft.com/office/2006/metadata/properties" ma:root="true" ma:fieldsID="f02f07b1e5307257e9adfb6d20aaac68" ns3:_="" ns4:_="">
    <xsd:import namespace="4f72aab6-3481-4f66-a756-be64d8ce1097"/>
    <xsd:import namespace="6b48df6a-bb9e-40a3-a81b-625f7ed5b88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72aab6-3481-4f66-a756-be64d8ce10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48df6a-bb9e-40a3-a81b-625f7ed5b88f" elementFormDefault="qualified">
    <xsd:import namespace="http://schemas.microsoft.com/office/2006/documentManagement/types"/>
    <xsd:import namespace="http://schemas.microsoft.com/office/infopath/2007/PartnerControls"/>
    <xsd:element name="SharedWithUsers" ma:index="14"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Ayrıntıları ile Paylaşıldı" ma:internalName="SharedWithDetails" ma:readOnly="true">
      <xsd:simpleType>
        <xsd:restriction base="dms:Note">
          <xsd:maxLength value="255"/>
        </xsd:restriction>
      </xsd:simpleType>
    </xsd:element>
    <xsd:element name="SharingHintHash" ma:index="16"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4A2AC7-9071-4752-8D98-FBCD26FF6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72aab6-3481-4f66-a756-be64d8ce1097"/>
    <ds:schemaRef ds:uri="6b48df6a-bb9e-40a3-a81b-625f7ed5b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3BC54B-A118-428F-A441-A1A333D847D6}">
  <ds:schemaRefs>
    <ds:schemaRef ds:uri="http://schemas.microsoft.com/sharepoint/v3/contenttype/forms"/>
  </ds:schemaRefs>
</ds:datastoreItem>
</file>

<file path=customXml/itemProps3.xml><?xml version="1.0" encoding="utf-8"?>
<ds:datastoreItem xmlns:ds="http://schemas.openxmlformats.org/officeDocument/2006/customXml" ds:itemID="{92F76937-840F-4A03-95B5-C666461FB4F0}">
  <ds:schemaRefs>
    <ds:schemaRef ds:uri="http://purl.org/dc/dcmitype/"/>
    <ds:schemaRef ds:uri="http://schemas.microsoft.com/office/infopath/2007/PartnerControls"/>
    <ds:schemaRef ds:uri="4f72aab6-3481-4f66-a756-be64d8ce1097"/>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6b48df6a-bb9e-40a3-a81b-625f7ed5b88f"/>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5451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snasirli</dc:creator>
  <cp:keywords/>
  <dc:description/>
  <cp:lastModifiedBy>Tuna Dağlı</cp:lastModifiedBy>
  <cp:revision>2</cp:revision>
  <dcterms:created xsi:type="dcterms:W3CDTF">2019-08-22T08:35:00Z</dcterms:created>
  <dcterms:modified xsi:type="dcterms:W3CDTF">2019-08-22T08:35:00Z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0x0101003E6CF7C3F7E32A4DA136B5EDE482AAB9</vt:lpwstr>
  </property>
</Properties>
</file>